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022" w:rsidRDefault="00B82A2B" w:rsidP="00B82A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</w:t>
      </w:r>
    </w:p>
    <w:p w:rsidR="00B82A2B" w:rsidRDefault="00B82A2B" w:rsidP="00B82A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состоянии и результатах работы по профилактике коррупции </w:t>
      </w:r>
    </w:p>
    <w:p w:rsidR="00B82A2B" w:rsidRDefault="00B82A2B" w:rsidP="00B82A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агентстве по организации деятельности мировых судей Астраханской области</w:t>
      </w:r>
      <w:r w:rsidR="005A1909">
        <w:rPr>
          <w:rFonts w:ascii="Times New Roman" w:hAnsi="Times New Roman"/>
          <w:sz w:val="28"/>
          <w:szCs w:val="28"/>
        </w:rPr>
        <w:t xml:space="preserve"> за 20</w:t>
      </w:r>
      <w:r w:rsidR="008647C7">
        <w:rPr>
          <w:rFonts w:ascii="Times New Roman" w:hAnsi="Times New Roman"/>
          <w:sz w:val="28"/>
          <w:szCs w:val="28"/>
        </w:rPr>
        <w:t>20</w:t>
      </w:r>
      <w:r w:rsidR="005A1909">
        <w:rPr>
          <w:rFonts w:ascii="Times New Roman" w:hAnsi="Times New Roman"/>
          <w:sz w:val="28"/>
          <w:szCs w:val="28"/>
        </w:rPr>
        <w:t xml:space="preserve"> год</w:t>
      </w:r>
    </w:p>
    <w:p w:rsidR="00083022" w:rsidRPr="00551FB4" w:rsidRDefault="00083022" w:rsidP="0008302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B6699" w:rsidRDefault="003C7A2E" w:rsidP="003F59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Во исполнение </w:t>
      </w:r>
      <w:r w:rsidR="0033075C">
        <w:rPr>
          <w:rFonts w:ascii="Times New Roman" w:hAnsi="Times New Roman"/>
          <w:sz w:val="28"/>
          <w:szCs w:val="28"/>
        </w:rPr>
        <w:t>Распоряжения Губернатора Астраханской области от 1</w:t>
      </w:r>
      <w:r w:rsidR="00EA77FF">
        <w:rPr>
          <w:rFonts w:ascii="Times New Roman" w:hAnsi="Times New Roman"/>
          <w:sz w:val="28"/>
          <w:szCs w:val="28"/>
        </w:rPr>
        <w:t>3</w:t>
      </w:r>
      <w:r w:rsidR="0033075C">
        <w:rPr>
          <w:rFonts w:ascii="Times New Roman" w:hAnsi="Times New Roman"/>
          <w:sz w:val="28"/>
          <w:szCs w:val="28"/>
        </w:rPr>
        <w:t>.0</w:t>
      </w:r>
      <w:r w:rsidR="00EA77FF">
        <w:rPr>
          <w:rFonts w:ascii="Times New Roman" w:hAnsi="Times New Roman"/>
          <w:sz w:val="28"/>
          <w:szCs w:val="28"/>
        </w:rPr>
        <w:t>9</w:t>
      </w:r>
      <w:r w:rsidR="0033075C">
        <w:rPr>
          <w:rFonts w:ascii="Times New Roman" w:hAnsi="Times New Roman"/>
          <w:sz w:val="28"/>
          <w:szCs w:val="28"/>
        </w:rPr>
        <w:t xml:space="preserve">.2018 № </w:t>
      </w:r>
      <w:r w:rsidR="00EA77FF">
        <w:rPr>
          <w:rFonts w:ascii="Times New Roman" w:hAnsi="Times New Roman"/>
          <w:sz w:val="28"/>
          <w:szCs w:val="28"/>
        </w:rPr>
        <w:t>618</w:t>
      </w:r>
      <w:r w:rsidR="0033075C">
        <w:rPr>
          <w:rFonts w:ascii="Times New Roman" w:hAnsi="Times New Roman"/>
          <w:sz w:val="28"/>
          <w:szCs w:val="28"/>
        </w:rPr>
        <w:t xml:space="preserve">-р «О </w:t>
      </w:r>
      <w:r w:rsidR="00EA77FF">
        <w:rPr>
          <w:rFonts w:ascii="Times New Roman" w:hAnsi="Times New Roman"/>
          <w:sz w:val="28"/>
          <w:szCs w:val="28"/>
        </w:rPr>
        <w:t>мерах по реализации Указа Президента Российской Федерации от 29.06.2018 на территории Астраханской области» и в соответствии с утвержденным данным Распоряжением Планом противодействия коррупции в исполнительных органах государственной власти Астраханской области на 2018-20</w:t>
      </w:r>
      <w:r w:rsidR="0045644F">
        <w:rPr>
          <w:rFonts w:ascii="Times New Roman" w:hAnsi="Times New Roman"/>
          <w:sz w:val="28"/>
          <w:szCs w:val="28"/>
        </w:rPr>
        <w:t>20</w:t>
      </w:r>
      <w:r w:rsidR="00EA77FF">
        <w:rPr>
          <w:rFonts w:ascii="Times New Roman" w:hAnsi="Times New Roman"/>
          <w:sz w:val="28"/>
          <w:szCs w:val="28"/>
        </w:rPr>
        <w:t xml:space="preserve"> годы</w:t>
      </w:r>
      <w:r w:rsidR="00423A4E">
        <w:rPr>
          <w:rFonts w:ascii="Times New Roman" w:hAnsi="Times New Roman"/>
          <w:sz w:val="28"/>
          <w:szCs w:val="28"/>
        </w:rPr>
        <w:t xml:space="preserve"> (далее – План)</w:t>
      </w:r>
      <w:r w:rsidR="00EA77FF">
        <w:rPr>
          <w:rFonts w:ascii="Times New Roman" w:hAnsi="Times New Roman"/>
          <w:sz w:val="28"/>
          <w:szCs w:val="28"/>
        </w:rPr>
        <w:t>,</w:t>
      </w:r>
      <w:r w:rsidR="0033075C">
        <w:rPr>
          <w:rFonts w:ascii="Times New Roman" w:hAnsi="Times New Roman"/>
          <w:sz w:val="28"/>
          <w:szCs w:val="28"/>
        </w:rPr>
        <w:t xml:space="preserve"> </w:t>
      </w:r>
      <w:r w:rsidR="00A95818">
        <w:rPr>
          <w:rFonts w:ascii="Times New Roman" w:hAnsi="Times New Roman"/>
          <w:sz w:val="28"/>
          <w:szCs w:val="28"/>
        </w:rPr>
        <w:t>а</w:t>
      </w:r>
      <w:r w:rsidR="000776D8" w:rsidRPr="00E900B0">
        <w:rPr>
          <w:rFonts w:ascii="Times New Roman" w:hAnsi="Times New Roman"/>
          <w:sz w:val="28"/>
          <w:szCs w:val="28"/>
        </w:rPr>
        <w:t>гентство</w:t>
      </w:r>
      <w:r w:rsidR="00B82A2B">
        <w:rPr>
          <w:rFonts w:ascii="Times New Roman" w:hAnsi="Times New Roman"/>
          <w:sz w:val="28"/>
          <w:szCs w:val="28"/>
        </w:rPr>
        <w:t>м</w:t>
      </w:r>
      <w:r w:rsidR="000776D8" w:rsidRPr="00E900B0">
        <w:rPr>
          <w:rFonts w:ascii="Times New Roman" w:hAnsi="Times New Roman"/>
          <w:sz w:val="28"/>
          <w:szCs w:val="28"/>
        </w:rPr>
        <w:t xml:space="preserve"> по организации деятельности мировых судей Астраханской области (далее – агентство)</w:t>
      </w:r>
      <w:r w:rsidR="002C37DC">
        <w:rPr>
          <w:rFonts w:ascii="Times New Roman" w:hAnsi="Times New Roman"/>
          <w:sz w:val="28"/>
          <w:szCs w:val="28"/>
        </w:rPr>
        <w:t xml:space="preserve"> </w:t>
      </w:r>
      <w:r w:rsidR="00B82A2B">
        <w:rPr>
          <w:rFonts w:ascii="Times New Roman" w:hAnsi="Times New Roman"/>
          <w:sz w:val="28"/>
          <w:szCs w:val="28"/>
        </w:rPr>
        <w:t>осуществлялась следующая работа по профилактике</w:t>
      </w:r>
      <w:proofErr w:type="gramEnd"/>
      <w:r w:rsidR="00B82A2B">
        <w:rPr>
          <w:rFonts w:ascii="Times New Roman" w:hAnsi="Times New Roman"/>
          <w:sz w:val="28"/>
          <w:szCs w:val="28"/>
        </w:rPr>
        <w:t xml:space="preserve"> коррупции</w:t>
      </w:r>
      <w:r w:rsidR="00162EE4">
        <w:rPr>
          <w:rFonts w:ascii="Times New Roman" w:hAnsi="Times New Roman"/>
          <w:sz w:val="28"/>
          <w:szCs w:val="28"/>
        </w:rPr>
        <w:t>.</w:t>
      </w:r>
      <w:r w:rsidR="002C37DC">
        <w:rPr>
          <w:rFonts w:ascii="Times New Roman" w:hAnsi="Times New Roman"/>
          <w:sz w:val="28"/>
          <w:szCs w:val="28"/>
        </w:rPr>
        <w:t xml:space="preserve"> </w:t>
      </w:r>
    </w:p>
    <w:p w:rsidR="002422BA" w:rsidRDefault="00B75EFE" w:rsidP="006D4C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423A4E">
        <w:rPr>
          <w:rFonts w:ascii="Times New Roman" w:hAnsi="Times New Roman"/>
          <w:sz w:val="28"/>
          <w:szCs w:val="28"/>
        </w:rPr>
        <w:t>Во исполнение пункта 2 Плана в</w:t>
      </w:r>
      <w:r w:rsidR="006D4CC9" w:rsidRPr="00DF2051">
        <w:rPr>
          <w:rFonts w:ascii="Times New Roman" w:hAnsi="Times New Roman"/>
          <w:sz w:val="28"/>
          <w:szCs w:val="28"/>
        </w:rPr>
        <w:t xml:space="preserve"> агентстве </w:t>
      </w:r>
      <w:r w:rsidR="0033075C">
        <w:rPr>
          <w:rFonts w:ascii="Times New Roman" w:hAnsi="Times New Roman"/>
          <w:sz w:val="28"/>
          <w:szCs w:val="28"/>
        </w:rPr>
        <w:t>на постоянной основе осуществляется контроль за соблюдением запретов, ограничений и требований, установленных законодательством Российской Федерации в целях противодействия коррупции, в том числе касающихся получения подарков лицами, замещающими должности государственной гражданской службы.</w:t>
      </w:r>
      <w:proofErr w:type="gramEnd"/>
      <w:r w:rsidR="0033075C">
        <w:rPr>
          <w:rFonts w:ascii="Times New Roman" w:hAnsi="Times New Roman"/>
          <w:sz w:val="28"/>
          <w:szCs w:val="28"/>
        </w:rPr>
        <w:t xml:space="preserve"> Лицам, вновь назначенным на государственные должности в агентстве, разъясняются </w:t>
      </w:r>
      <w:r w:rsidR="00423A4E">
        <w:rPr>
          <w:rFonts w:ascii="Times New Roman" w:hAnsi="Times New Roman"/>
          <w:sz w:val="28"/>
          <w:szCs w:val="28"/>
        </w:rPr>
        <w:t>требования законодательства о</w:t>
      </w:r>
      <w:r w:rsidR="0033075C">
        <w:rPr>
          <w:rFonts w:ascii="Times New Roman" w:hAnsi="Times New Roman"/>
          <w:sz w:val="28"/>
          <w:szCs w:val="28"/>
        </w:rPr>
        <w:t xml:space="preserve"> соблюдени</w:t>
      </w:r>
      <w:r w:rsidR="00423A4E">
        <w:rPr>
          <w:rFonts w:ascii="Times New Roman" w:hAnsi="Times New Roman"/>
          <w:sz w:val="28"/>
          <w:szCs w:val="28"/>
        </w:rPr>
        <w:t>и</w:t>
      </w:r>
      <w:r w:rsidR="0033075C">
        <w:rPr>
          <w:rFonts w:ascii="Times New Roman" w:hAnsi="Times New Roman"/>
          <w:sz w:val="28"/>
          <w:szCs w:val="28"/>
        </w:rPr>
        <w:t xml:space="preserve"> запретов, ограничений и обязанностей</w:t>
      </w:r>
      <w:r w:rsidR="002422BA">
        <w:rPr>
          <w:rFonts w:ascii="Times New Roman" w:hAnsi="Times New Roman"/>
          <w:sz w:val="28"/>
          <w:szCs w:val="28"/>
        </w:rPr>
        <w:t>, установленных в целях противодействия коррупции, а также положения законодательства об уголовной ответственности за преступления коррупционной направленности.</w:t>
      </w:r>
    </w:p>
    <w:p w:rsidR="00BE3D7E" w:rsidRDefault="008647C7" w:rsidP="006D4C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422BA">
        <w:rPr>
          <w:rFonts w:ascii="Times New Roman" w:hAnsi="Times New Roman"/>
          <w:sz w:val="28"/>
          <w:szCs w:val="28"/>
        </w:rPr>
        <w:t>В 20</w:t>
      </w:r>
      <w:r>
        <w:rPr>
          <w:rFonts w:ascii="Times New Roman" w:hAnsi="Times New Roman"/>
          <w:sz w:val="28"/>
          <w:szCs w:val="28"/>
        </w:rPr>
        <w:t>20</w:t>
      </w:r>
      <w:r w:rsidR="002422BA">
        <w:rPr>
          <w:rFonts w:ascii="Times New Roman" w:hAnsi="Times New Roman"/>
          <w:sz w:val="28"/>
          <w:szCs w:val="28"/>
        </w:rPr>
        <w:t xml:space="preserve"> году уведомлени</w:t>
      </w:r>
      <w:r>
        <w:rPr>
          <w:rFonts w:ascii="Times New Roman" w:hAnsi="Times New Roman"/>
          <w:sz w:val="28"/>
          <w:szCs w:val="28"/>
        </w:rPr>
        <w:t>й</w:t>
      </w:r>
      <w:r w:rsidR="002422BA">
        <w:rPr>
          <w:rFonts w:ascii="Times New Roman" w:hAnsi="Times New Roman"/>
          <w:sz w:val="28"/>
          <w:szCs w:val="28"/>
        </w:rPr>
        <w:t xml:space="preserve"> о намерении выполн</w:t>
      </w:r>
      <w:r w:rsidR="00BE3D7E">
        <w:rPr>
          <w:rFonts w:ascii="Times New Roman" w:hAnsi="Times New Roman"/>
          <w:sz w:val="28"/>
          <w:szCs w:val="28"/>
        </w:rPr>
        <w:t>я</w:t>
      </w:r>
      <w:r w:rsidR="002422BA">
        <w:rPr>
          <w:rFonts w:ascii="Times New Roman" w:hAnsi="Times New Roman"/>
          <w:sz w:val="28"/>
          <w:szCs w:val="28"/>
        </w:rPr>
        <w:t>ть иную оплачиваемую работу</w:t>
      </w:r>
      <w:r>
        <w:rPr>
          <w:rFonts w:ascii="Times New Roman" w:hAnsi="Times New Roman"/>
          <w:sz w:val="28"/>
          <w:szCs w:val="28"/>
        </w:rPr>
        <w:t xml:space="preserve">, </w:t>
      </w:r>
      <w:r w:rsidR="00BE3D7E">
        <w:rPr>
          <w:rFonts w:ascii="Times New Roman" w:hAnsi="Times New Roman"/>
          <w:sz w:val="28"/>
          <w:szCs w:val="28"/>
        </w:rPr>
        <w:t xml:space="preserve">о получении подарков или склонении к совершению коррупционных правонарушений </w:t>
      </w:r>
      <w:r w:rsidR="00423A4E">
        <w:rPr>
          <w:rFonts w:ascii="Times New Roman" w:hAnsi="Times New Roman"/>
          <w:sz w:val="28"/>
          <w:szCs w:val="28"/>
        </w:rPr>
        <w:t xml:space="preserve">в агентство </w:t>
      </w:r>
      <w:r w:rsidR="00BE3D7E">
        <w:rPr>
          <w:rFonts w:ascii="Times New Roman" w:hAnsi="Times New Roman"/>
          <w:sz w:val="28"/>
          <w:szCs w:val="28"/>
        </w:rPr>
        <w:t xml:space="preserve">не поступало. </w:t>
      </w:r>
    </w:p>
    <w:p w:rsidR="006D4CC9" w:rsidRDefault="00BE3D7E" w:rsidP="006D4CC9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</w:r>
      <w:r w:rsidR="00423A4E">
        <w:rPr>
          <w:rFonts w:ascii="Times New Roman" w:hAnsi="Times New Roman"/>
          <w:sz w:val="28"/>
          <w:szCs w:val="28"/>
        </w:rPr>
        <w:t>Во исполнение пунктов 5 и 7 Плана в</w:t>
      </w:r>
      <w:r>
        <w:rPr>
          <w:rFonts w:ascii="Times New Roman" w:hAnsi="Times New Roman"/>
          <w:sz w:val="28"/>
          <w:szCs w:val="28"/>
        </w:rPr>
        <w:t xml:space="preserve"> агентстве </w:t>
      </w:r>
      <w:r w:rsidR="00A71503">
        <w:rPr>
          <w:rFonts w:ascii="Times New Roman" w:hAnsi="Times New Roman"/>
          <w:sz w:val="28"/>
          <w:szCs w:val="28"/>
        </w:rPr>
        <w:t>о</w:t>
      </w:r>
      <w:r w:rsidR="006D4CC9" w:rsidRPr="00DF2051">
        <w:rPr>
          <w:rFonts w:ascii="Times New Roman" w:hAnsi="Times New Roman"/>
          <w:sz w:val="28"/>
          <w:szCs w:val="28"/>
        </w:rPr>
        <w:t xml:space="preserve">рганизована работа «Прямой линии» </w:t>
      </w:r>
      <w:r w:rsidR="006D4CC9">
        <w:rPr>
          <w:rFonts w:ascii="Times New Roman" w:hAnsi="Times New Roman"/>
          <w:sz w:val="28"/>
          <w:szCs w:val="28"/>
        </w:rPr>
        <w:t xml:space="preserve">по вопросам </w:t>
      </w:r>
      <w:r w:rsidR="006D4CC9" w:rsidRPr="00DF2051">
        <w:rPr>
          <w:rFonts w:ascii="Times New Roman" w:hAnsi="Times New Roman"/>
          <w:sz w:val="28"/>
          <w:szCs w:val="28"/>
        </w:rPr>
        <w:t xml:space="preserve">антикоррупционного </w:t>
      </w:r>
      <w:r w:rsidR="006D4CC9">
        <w:rPr>
          <w:rFonts w:ascii="Times New Roman" w:hAnsi="Times New Roman"/>
          <w:sz w:val="28"/>
          <w:szCs w:val="28"/>
        </w:rPr>
        <w:t>просвещения</w:t>
      </w:r>
      <w:r>
        <w:rPr>
          <w:rFonts w:ascii="Times New Roman" w:hAnsi="Times New Roman"/>
          <w:sz w:val="28"/>
          <w:szCs w:val="28"/>
        </w:rPr>
        <w:t>, а также по приему от граждан информации о фактах коррупции.</w:t>
      </w:r>
    </w:p>
    <w:p w:rsidR="00A71503" w:rsidRDefault="00A60B1F" w:rsidP="008134D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333333"/>
          <w:sz w:val="28"/>
          <w:szCs w:val="28"/>
        </w:rPr>
        <w:tab/>
      </w:r>
      <w:r w:rsidR="00A71503" w:rsidRPr="00A71503">
        <w:rPr>
          <w:rFonts w:ascii="Times New Roman" w:hAnsi="Times New Roman"/>
          <w:sz w:val="28"/>
          <w:szCs w:val="28"/>
        </w:rPr>
        <w:t>Р</w:t>
      </w:r>
      <w:r w:rsidR="00A71503">
        <w:rPr>
          <w:rFonts w:ascii="Times New Roman" w:hAnsi="Times New Roman"/>
          <w:sz w:val="28"/>
          <w:szCs w:val="28"/>
        </w:rPr>
        <w:t>ежим работы «Прямой лини</w:t>
      </w:r>
      <w:r w:rsidR="004D5EE0">
        <w:rPr>
          <w:rFonts w:ascii="Times New Roman" w:hAnsi="Times New Roman"/>
          <w:sz w:val="28"/>
          <w:szCs w:val="28"/>
        </w:rPr>
        <w:t xml:space="preserve">и» - </w:t>
      </w:r>
      <w:r w:rsidR="00A71503">
        <w:rPr>
          <w:rFonts w:ascii="Times New Roman" w:hAnsi="Times New Roman"/>
          <w:sz w:val="28"/>
          <w:szCs w:val="28"/>
        </w:rPr>
        <w:t>каждую третью среду текущего месяца с 10.00 до 17.00.</w:t>
      </w:r>
    </w:p>
    <w:p w:rsidR="006D4CC9" w:rsidRDefault="00A71503" w:rsidP="008134D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D4CC9" w:rsidRPr="00A71503">
        <w:rPr>
          <w:rFonts w:ascii="Times New Roman" w:hAnsi="Times New Roman"/>
          <w:sz w:val="28"/>
          <w:szCs w:val="28"/>
        </w:rPr>
        <w:t>На</w:t>
      </w:r>
      <w:r w:rsidR="006D4CC9">
        <w:rPr>
          <w:rFonts w:ascii="Times New Roman" w:hAnsi="Times New Roman"/>
          <w:sz w:val="28"/>
          <w:szCs w:val="28"/>
        </w:rPr>
        <w:t xml:space="preserve"> официальном сайте агентства размещена информация о работе «Прямой линии», указаны почтовый адрес и адрес электронной почты, по которым можно направлять </w:t>
      </w:r>
      <w:r w:rsidR="006D4CC9" w:rsidRPr="006863D6">
        <w:rPr>
          <w:rFonts w:ascii="Times New Roman" w:hAnsi="Times New Roman"/>
          <w:sz w:val="28"/>
          <w:szCs w:val="28"/>
        </w:rPr>
        <w:t>свои вопросы в сфере противодействия коррупции.</w:t>
      </w:r>
    </w:p>
    <w:p w:rsidR="00FF51B6" w:rsidRDefault="00AB6699" w:rsidP="00B87A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За </w:t>
      </w:r>
      <w:r w:rsidR="00B82A2B">
        <w:rPr>
          <w:rFonts w:ascii="Times New Roman" w:hAnsi="Times New Roman"/>
          <w:sz w:val="28"/>
          <w:szCs w:val="28"/>
        </w:rPr>
        <w:t>20</w:t>
      </w:r>
      <w:r w:rsidR="002E5C43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 </w:t>
      </w:r>
      <w:r w:rsidR="00FF51B6">
        <w:rPr>
          <w:rFonts w:ascii="Times New Roman" w:hAnsi="Times New Roman"/>
          <w:sz w:val="28"/>
          <w:szCs w:val="28"/>
        </w:rPr>
        <w:t xml:space="preserve">телефонных звонков от граждан на прямую </w:t>
      </w:r>
      <w:r w:rsidR="006D4CC9">
        <w:rPr>
          <w:rFonts w:ascii="Times New Roman" w:hAnsi="Times New Roman"/>
          <w:sz w:val="28"/>
          <w:szCs w:val="28"/>
        </w:rPr>
        <w:t xml:space="preserve">линию </w:t>
      </w:r>
      <w:r w:rsidR="00FF51B6">
        <w:rPr>
          <w:rFonts w:ascii="Times New Roman" w:hAnsi="Times New Roman"/>
          <w:sz w:val="28"/>
          <w:szCs w:val="28"/>
        </w:rPr>
        <w:t>не поступало.</w:t>
      </w:r>
    </w:p>
    <w:p w:rsidR="00BE3D7E" w:rsidRDefault="00BE3D7E" w:rsidP="00B87A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23A4E">
        <w:rPr>
          <w:rFonts w:ascii="Times New Roman" w:hAnsi="Times New Roman"/>
          <w:sz w:val="28"/>
          <w:szCs w:val="28"/>
        </w:rPr>
        <w:t>Во исполнение пункта 8 Плана в</w:t>
      </w:r>
      <w:r>
        <w:rPr>
          <w:rFonts w:ascii="Times New Roman" w:hAnsi="Times New Roman"/>
          <w:sz w:val="28"/>
          <w:szCs w:val="28"/>
        </w:rPr>
        <w:t xml:space="preserve"> агентстве проводится работа по оценке коррупционн</w:t>
      </w:r>
      <w:r w:rsidR="007001F9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рисков, </w:t>
      </w:r>
      <w:r w:rsidR="007001F9">
        <w:rPr>
          <w:rFonts w:ascii="Times New Roman" w:hAnsi="Times New Roman"/>
          <w:sz w:val="28"/>
          <w:szCs w:val="28"/>
        </w:rPr>
        <w:t xml:space="preserve">возникающих при осуществлении возложенных на него полномочий. Проведено уточнение перечня должностей государственной гражданской службы агентства, замещение которых связано с коррупционными рисками. </w:t>
      </w:r>
    </w:p>
    <w:p w:rsidR="00076CDB" w:rsidRDefault="00076CDB" w:rsidP="0007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ab/>
      </w:r>
    </w:p>
    <w:p w:rsidR="00721CEC" w:rsidRDefault="007001F9" w:rsidP="00B87A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423A4E">
        <w:rPr>
          <w:rFonts w:ascii="Times New Roman" w:hAnsi="Times New Roman"/>
          <w:sz w:val="28"/>
          <w:szCs w:val="28"/>
        </w:rPr>
        <w:t>Во исполнение пункта 9 Плана в</w:t>
      </w:r>
      <w:r>
        <w:rPr>
          <w:rFonts w:ascii="Times New Roman" w:hAnsi="Times New Roman"/>
          <w:sz w:val="28"/>
          <w:szCs w:val="28"/>
        </w:rPr>
        <w:t xml:space="preserve"> течение 20</w:t>
      </w:r>
      <w:r w:rsidR="00243F1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 на официальном сайте агентства в сети «Интернет» размещалась информация по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тематике.</w:t>
      </w:r>
      <w:r w:rsidR="00423A4E">
        <w:rPr>
          <w:rFonts w:ascii="Times New Roman" w:hAnsi="Times New Roman"/>
          <w:sz w:val="28"/>
          <w:szCs w:val="28"/>
        </w:rPr>
        <w:t xml:space="preserve"> </w:t>
      </w:r>
    </w:p>
    <w:p w:rsidR="0019174A" w:rsidRPr="008C3BD4" w:rsidRDefault="00721CEC" w:rsidP="008C3BD4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="00424DE0" w:rsidRPr="008C3BD4">
        <w:rPr>
          <w:b w:val="0"/>
          <w:color w:val="1D1B11" w:themeColor="background2" w:themeShade="1A"/>
          <w:sz w:val="28"/>
          <w:szCs w:val="28"/>
        </w:rPr>
        <w:t xml:space="preserve">Во исполнение пункта 11 Плана </w:t>
      </w:r>
      <w:r w:rsidR="0019174A" w:rsidRPr="008C3BD4">
        <w:rPr>
          <w:b w:val="0"/>
          <w:color w:val="1D1B11" w:themeColor="background2" w:themeShade="1A"/>
          <w:sz w:val="28"/>
          <w:szCs w:val="28"/>
        </w:rPr>
        <w:t>на официальном сайте агентства в сети «Интернет» в разделе «Профилактика коррупции» размещен для свободного дос</w:t>
      </w:r>
      <w:r w:rsidR="0019174A" w:rsidRPr="008C3BD4">
        <w:rPr>
          <w:b w:val="0"/>
          <w:color w:val="000000" w:themeColor="text1"/>
          <w:sz w:val="28"/>
          <w:szCs w:val="28"/>
        </w:rPr>
        <w:t>тупа  План мероприятий по профилактике коррупционных и иных правонарушений</w:t>
      </w:r>
      <w:proofErr w:type="gramStart"/>
      <w:r w:rsidR="00243F1B">
        <w:rPr>
          <w:b w:val="0"/>
          <w:color w:val="000000" w:themeColor="text1"/>
          <w:sz w:val="28"/>
          <w:szCs w:val="28"/>
        </w:rPr>
        <w:t>.</w:t>
      </w:r>
      <w:proofErr w:type="gramEnd"/>
      <w:r w:rsidR="00243F1B">
        <w:rPr>
          <w:b w:val="0"/>
          <w:color w:val="000000" w:themeColor="text1"/>
          <w:sz w:val="28"/>
          <w:szCs w:val="28"/>
        </w:rPr>
        <w:t xml:space="preserve"> </w:t>
      </w:r>
      <w:r w:rsidR="0019174A" w:rsidRPr="008C3BD4">
        <w:rPr>
          <w:b w:val="0"/>
          <w:color w:val="000000" w:themeColor="text1"/>
          <w:sz w:val="28"/>
          <w:szCs w:val="28"/>
        </w:rPr>
        <w:t xml:space="preserve"> </w:t>
      </w:r>
      <w:r w:rsidR="00424DE0" w:rsidRPr="008C3BD4">
        <w:rPr>
          <w:b w:val="0"/>
          <w:sz w:val="28"/>
          <w:szCs w:val="28"/>
        </w:rPr>
        <w:t>О</w:t>
      </w:r>
      <w:r w:rsidR="003E0472" w:rsidRPr="008C3BD4">
        <w:rPr>
          <w:b w:val="0"/>
          <w:sz w:val="28"/>
          <w:szCs w:val="28"/>
        </w:rPr>
        <w:t>бщественно</w:t>
      </w:r>
      <w:r w:rsidR="00424DE0" w:rsidRPr="008C3BD4">
        <w:rPr>
          <w:b w:val="0"/>
          <w:sz w:val="28"/>
          <w:szCs w:val="28"/>
        </w:rPr>
        <w:t>е</w:t>
      </w:r>
      <w:r w:rsidR="003E0472" w:rsidRPr="008C3BD4">
        <w:rPr>
          <w:b w:val="0"/>
          <w:sz w:val="28"/>
          <w:szCs w:val="28"/>
        </w:rPr>
        <w:t xml:space="preserve"> обсуждени</w:t>
      </w:r>
      <w:r w:rsidR="00424DE0" w:rsidRPr="008C3BD4">
        <w:rPr>
          <w:b w:val="0"/>
          <w:sz w:val="28"/>
          <w:szCs w:val="28"/>
        </w:rPr>
        <w:t>е</w:t>
      </w:r>
      <w:r w:rsidR="003E0472" w:rsidRPr="008C3BD4">
        <w:rPr>
          <w:b w:val="0"/>
          <w:sz w:val="28"/>
          <w:szCs w:val="28"/>
        </w:rPr>
        <w:t xml:space="preserve"> (с привлечением экспертного сообщества) </w:t>
      </w:r>
      <w:r w:rsidR="00792424" w:rsidRPr="008C3BD4">
        <w:rPr>
          <w:b w:val="0"/>
          <w:sz w:val="28"/>
          <w:szCs w:val="28"/>
        </w:rPr>
        <w:t xml:space="preserve">не проводилось. </w:t>
      </w:r>
    </w:p>
    <w:p w:rsidR="00CE3B2F" w:rsidRDefault="00CE3B2F" w:rsidP="00B87A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660E5">
        <w:rPr>
          <w:rFonts w:ascii="Times New Roman" w:hAnsi="Times New Roman"/>
          <w:sz w:val="28"/>
          <w:szCs w:val="28"/>
        </w:rPr>
        <w:t xml:space="preserve">Во исполнение пункта 14 Плана </w:t>
      </w:r>
      <w:r w:rsidR="006F417C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отрудниками отдела государственной службы </w:t>
      </w:r>
      <w:r w:rsidR="00DA1A3E">
        <w:rPr>
          <w:rFonts w:ascii="Times New Roman" w:hAnsi="Times New Roman"/>
          <w:sz w:val="28"/>
          <w:szCs w:val="28"/>
        </w:rPr>
        <w:t xml:space="preserve">и кадров </w:t>
      </w:r>
      <w:r>
        <w:rPr>
          <w:rFonts w:ascii="Times New Roman" w:hAnsi="Times New Roman"/>
          <w:sz w:val="28"/>
          <w:szCs w:val="28"/>
        </w:rPr>
        <w:t>агентств</w:t>
      </w:r>
      <w:r w:rsidR="00DA1A3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проводится анализ сведений, содержащихся в </w:t>
      </w:r>
      <w:r w:rsidR="00AA54AA">
        <w:rPr>
          <w:rFonts w:ascii="Times New Roman" w:hAnsi="Times New Roman"/>
          <w:sz w:val="28"/>
          <w:szCs w:val="28"/>
        </w:rPr>
        <w:t>справках о доходах, расходах, об имуществе и обязательствах имущественного характера, представляемых государственными гражданскими служащими агентства в целях пре</w:t>
      </w:r>
      <w:r w:rsidR="006F417C">
        <w:rPr>
          <w:rFonts w:ascii="Times New Roman" w:hAnsi="Times New Roman"/>
          <w:sz w:val="28"/>
          <w:szCs w:val="28"/>
        </w:rPr>
        <w:t xml:space="preserve">дотвращения конфликта интересов, а также сведений, содержащихся в </w:t>
      </w:r>
      <w:r w:rsidR="002529DF">
        <w:rPr>
          <w:rFonts w:ascii="Times New Roman" w:hAnsi="Times New Roman"/>
          <w:sz w:val="28"/>
          <w:szCs w:val="28"/>
        </w:rPr>
        <w:t>Е</w:t>
      </w:r>
      <w:r w:rsidR="006F417C">
        <w:rPr>
          <w:rFonts w:ascii="Times New Roman" w:hAnsi="Times New Roman"/>
          <w:sz w:val="28"/>
          <w:szCs w:val="28"/>
        </w:rPr>
        <w:t xml:space="preserve">дином государственном реестре </w:t>
      </w:r>
      <w:r w:rsidR="002529DF">
        <w:rPr>
          <w:rFonts w:ascii="Times New Roman" w:hAnsi="Times New Roman"/>
          <w:sz w:val="28"/>
          <w:szCs w:val="28"/>
        </w:rPr>
        <w:t xml:space="preserve">индивидуальных предпринимателей. </w:t>
      </w:r>
      <w:r w:rsidR="002529DF">
        <w:rPr>
          <w:rFonts w:ascii="Times New Roman" w:hAnsi="Times New Roman"/>
          <w:sz w:val="28"/>
          <w:szCs w:val="28"/>
        </w:rPr>
        <w:tab/>
        <w:t>Факты</w:t>
      </w:r>
      <w:r w:rsidR="00243F1B">
        <w:rPr>
          <w:rFonts w:ascii="Times New Roman" w:hAnsi="Times New Roman"/>
          <w:sz w:val="28"/>
          <w:szCs w:val="28"/>
        </w:rPr>
        <w:t xml:space="preserve"> </w:t>
      </w:r>
      <w:r w:rsidR="002529DF">
        <w:rPr>
          <w:rFonts w:ascii="Times New Roman" w:hAnsi="Times New Roman"/>
          <w:sz w:val="28"/>
          <w:szCs w:val="28"/>
        </w:rPr>
        <w:t>регистрации</w:t>
      </w:r>
      <w:r w:rsidR="00243F1B">
        <w:rPr>
          <w:rFonts w:ascii="Times New Roman" w:hAnsi="Times New Roman"/>
          <w:sz w:val="28"/>
          <w:szCs w:val="28"/>
        </w:rPr>
        <w:t xml:space="preserve"> с</w:t>
      </w:r>
      <w:r w:rsidR="002529DF">
        <w:rPr>
          <w:rFonts w:ascii="Times New Roman" w:hAnsi="Times New Roman"/>
          <w:sz w:val="28"/>
          <w:szCs w:val="28"/>
        </w:rPr>
        <w:t xml:space="preserve">отрудников агентства по организации деятельности мировых судей Астраханской области в качестве индивидуальных предпринимателей  не выявлены. </w:t>
      </w:r>
      <w:r w:rsidR="006F417C">
        <w:rPr>
          <w:rFonts w:ascii="Times New Roman" w:hAnsi="Times New Roman"/>
          <w:sz w:val="28"/>
          <w:szCs w:val="28"/>
        </w:rPr>
        <w:t xml:space="preserve"> </w:t>
      </w:r>
    </w:p>
    <w:p w:rsidR="0019174A" w:rsidRDefault="00792424" w:rsidP="00B87A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A1A3E">
        <w:rPr>
          <w:rFonts w:ascii="Times New Roman" w:hAnsi="Times New Roman"/>
          <w:sz w:val="28"/>
          <w:szCs w:val="28"/>
        </w:rPr>
        <w:t xml:space="preserve">Во исполнение пункта 15 Плана </w:t>
      </w:r>
      <w:r>
        <w:rPr>
          <w:rFonts w:ascii="Times New Roman" w:hAnsi="Times New Roman"/>
          <w:sz w:val="28"/>
          <w:szCs w:val="28"/>
        </w:rPr>
        <w:t>отдел</w:t>
      </w:r>
      <w:r w:rsidR="00DA1A3E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государственной службы и кадров</w:t>
      </w:r>
      <w:r w:rsidR="00DA1A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агентства </w:t>
      </w:r>
      <w:r w:rsidR="00DA1A3E">
        <w:rPr>
          <w:rFonts w:ascii="Times New Roman" w:hAnsi="Times New Roman"/>
          <w:sz w:val="28"/>
          <w:szCs w:val="28"/>
        </w:rPr>
        <w:t>ежегодно</w:t>
      </w:r>
      <w:r>
        <w:rPr>
          <w:rFonts w:ascii="Times New Roman" w:hAnsi="Times New Roman"/>
          <w:sz w:val="28"/>
          <w:szCs w:val="28"/>
        </w:rPr>
        <w:t xml:space="preserve"> проводится проверка ведения личных дел лиц, замещающих должности государственной  гражданской службы в агентстве.  </w:t>
      </w:r>
      <w:r w:rsidR="002529D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 20</w:t>
      </w:r>
      <w:r w:rsidR="00243F1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году пров</w:t>
      </w:r>
      <w:r w:rsidR="00B82A2B">
        <w:rPr>
          <w:rFonts w:ascii="Times New Roman" w:hAnsi="Times New Roman"/>
          <w:sz w:val="28"/>
          <w:szCs w:val="28"/>
        </w:rPr>
        <w:t>одилась</w:t>
      </w:r>
      <w:r w:rsidR="002529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работа по актуализации сведений о свойственниках государственных гражданских служащих, замещающих должности государственной гражданской службы в агентстве. </w:t>
      </w:r>
      <w:r w:rsidR="0019174A">
        <w:rPr>
          <w:rFonts w:ascii="Times New Roman" w:hAnsi="Times New Roman"/>
          <w:sz w:val="28"/>
          <w:szCs w:val="28"/>
        </w:rPr>
        <w:tab/>
      </w:r>
    </w:p>
    <w:p w:rsidR="00E209BA" w:rsidRDefault="00E209BA" w:rsidP="00E209B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A1A3E">
        <w:rPr>
          <w:rFonts w:ascii="Times New Roman" w:hAnsi="Times New Roman"/>
          <w:sz w:val="28"/>
          <w:szCs w:val="28"/>
        </w:rPr>
        <w:t xml:space="preserve">Во исполнение пункта 17 Плана </w:t>
      </w:r>
      <w:r>
        <w:rPr>
          <w:rFonts w:ascii="Times New Roman" w:hAnsi="Times New Roman"/>
          <w:sz w:val="28"/>
          <w:szCs w:val="28"/>
        </w:rPr>
        <w:t>заполнени</w:t>
      </w:r>
      <w:r w:rsidR="008C3BD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справок о доходах, расходах, об имуществе и обязательствах имущественного характера исключительно с использованием специального программного обеспечения «Справки БК».</w:t>
      </w:r>
    </w:p>
    <w:p w:rsidR="00E209BA" w:rsidRDefault="00E209BA" w:rsidP="00E209B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A1A3E">
        <w:rPr>
          <w:rFonts w:ascii="Times New Roman" w:hAnsi="Times New Roman"/>
          <w:sz w:val="28"/>
          <w:szCs w:val="28"/>
        </w:rPr>
        <w:t>Во исполнение пункта 18 Плана в</w:t>
      </w:r>
      <w:r>
        <w:rPr>
          <w:rFonts w:ascii="Times New Roman" w:hAnsi="Times New Roman"/>
          <w:sz w:val="28"/>
          <w:szCs w:val="28"/>
        </w:rPr>
        <w:t xml:space="preserve"> агентстве назначено </w:t>
      </w:r>
      <w:r w:rsidR="00DA1A3E">
        <w:rPr>
          <w:rFonts w:ascii="Times New Roman" w:hAnsi="Times New Roman"/>
          <w:sz w:val="28"/>
          <w:szCs w:val="28"/>
        </w:rPr>
        <w:t xml:space="preserve">должностное лицо, ответственное </w:t>
      </w:r>
      <w:r>
        <w:rPr>
          <w:rFonts w:ascii="Times New Roman" w:hAnsi="Times New Roman"/>
          <w:sz w:val="28"/>
          <w:szCs w:val="28"/>
        </w:rPr>
        <w:t xml:space="preserve"> </w:t>
      </w:r>
      <w:r w:rsidR="00DA1A3E">
        <w:rPr>
          <w:rFonts w:ascii="Times New Roman" w:hAnsi="Times New Roman"/>
          <w:sz w:val="28"/>
          <w:szCs w:val="28"/>
        </w:rPr>
        <w:t xml:space="preserve">за обеспечение постоянной деятельности по информированию общественности, посредством публикации на официальном сайте агентства в сети «Интернет», о результатах работы по профилактике коррупционных и иных нарушений </w:t>
      </w:r>
      <w:r w:rsidR="0089684A">
        <w:rPr>
          <w:rFonts w:ascii="Times New Roman" w:hAnsi="Times New Roman"/>
          <w:sz w:val="28"/>
          <w:szCs w:val="28"/>
        </w:rPr>
        <w:t>(заместитель начальника отдела государственно</w:t>
      </w:r>
      <w:r w:rsidR="00B82A2B">
        <w:rPr>
          <w:rFonts w:ascii="Times New Roman" w:hAnsi="Times New Roman"/>
          <w:sz w:val="28"/>
          <w:szCs w:val="28"/>
        </w:rPr>
        <w:t>й службы и кадров</w:t>
      </w:r>
      <w:r w:rsidR="0089684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 Установлены сроки</w:t>
      </w:r>
      <w:r w:rsidR="0089684A">
        <w:rPr>
          <w:rFonts w:ascii="Times New Roman" w:hAnsi="Times New Roman"/>
          <w:sz w:val="28"/>
          <w:szCs w:val="28"/>
        </w:rPr>
        <w:t xml:space="preserve"> и объем такого информирования</w:t>
      </w:r>
      <w:r w:rsidR="00DA1A3E">
        <w:rPr>
          <w:rFonts w:ascii="Times New Roman" w:hAnsi="Times New Roman"/>
          <w:sz w:val="28"/>
          <w:szCs w:val="28"/>
        </w:rPr>
        <w:t xml:space="preserve"> -</w:t>
      </w:r>
      <w:r w:rsidR="0089684A">
        <w:rPr>
          <w:rFonts w:ascii="Times New Roman" w:hAnsi="Times New Roman"/>
          <w:sz w:val="28"/>
          <w:szCs w:val="28"/>
        </w:rPr>
        <w:t xml:space="preserve"> </w:t>
      </w:r>
      <w:r w:rsidR="00DA1A3E">
        <w:rPr>
          <w:rFonts w:ascii="Times New Roman" w:hAnsi="Times New Roman"/>
          <w:sz w:val="28"/>
          <w:szCs w:val="28"/>
        </w:rPr>
        <w:t>ежеквартально</w:t>
      </w:r>
      <w:r w:rsidR="0089684A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89684A">
        <w:rPr>
          <w:rFonts w:ascii="Times New Roman" w:hAnsi="Times New Roman"/>
          <w:sz w:val="28"/>
          <w:szCs w:val="28"/>
        </w:rPr>
        <w:t>о</w:t>
      </w:r>
      <w:proofErr w:type="gramEnd"/>
      <w:r w:rsidR="0089684A">
        <w:rPr>
          <w:rFonts w:ascii="Times New Roman" w:hAnsi="Times New Roman"/>
          <w:sz w:val="28"/>
          <w:szCs w:val="28"/>
        </w:rPr>
        <w:t xml:space="preserve"> всех проведенных мероприятиях за истекший период.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224A8" w:rsidRDefault="0089684A" w:rsidP="00D224A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DA1A3E">
        <w:rPr>
          <w:rFonts w:ascii="Times New Roman" w:hAnsi="Times New Roman"/>
          <w:sz w:val="28"/>
          <w:szCs w:val="28"/>
        </w:rPr>
        <w:t xml:space="preserve">Во исполнение пункта 19 Плана </w:t>
      </w:r>
      <w:r w:rsidR="00D224A8">
        <w:rPr>
          <w:rFonts w:ascii="Times New Roman" w:hAnsi="Times New Roman"/>
          <w:sz w:val="28"/>
          <w:szCs w:val="28"/>
        </w:rPr>
        <w:t xml:space="preserve">для выполнения своих полномочий в сфере профилактики коррупции в агентстве необходимо налаженное взаимодействие по обмену информацией между агентством и Управлением ФНС России по Астраханской области посредством </w:t>
      </w:r>
      <w:r w:rsidR="00D224A8" w:rsidRPr="00903BDF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Един</w:t>
      </w:r>
      <w:r w:rsidR="00D224A8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ой</w:t>
      </w:r>
      <w:r w:rsidR="00D224A8" w:rsidRPr="00903BDF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 систем</w:t>
      </w:r>
      <w:r w:rsidR="00D224A8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ы</w:t>
      </w:r>
      <w:r w:rsidR="00D224A8" w:rsidRPr="00903BDF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 межведомственного электронного взаимодействия (СМЭВ)</w:t>
      </w:r>
      <w:r w:rsidR="00D224A8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.</w:t>
      </w:r>
      <w:proofErr w:type="gramEnd"/>
      <w:r w:rsidR="00D224A8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 Указанное </w:t>
      </w:r>
      <w:proofErr w:type="gramStart"/>
      <w:r w:rsidR="00D224A8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взаимодействие</w:t>
      </w:r>
      <w:proofErr w:type="gramEnd"/>
      <w:r w:rsidR="00D224A8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 возможно организовать путём заключения соответствующего соглашения, которым предусмотреть порядок и сроки исполнения запросов о предоставлении информации. </w:t>
      </w:r>
    </w:p>
    <w:p w:rsidR="00D224A8" w:rsidRDefault="00D224A8" w:rsidP="00D224A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lastRenderedPageBreak/>
        <w:tab/>
        <w:t xml:space="preserve">Подобное взаимодействие агентства с Управлением ФНС России по Астраханской области может способствовать более полному, объективному и своевременному проведению анализа соблюдения запретов и ограничений и требований, установленных законодательством Российской Федерации в целях противодействия коррупции.  </w:t>
      </w:r>
    </w:p>
    <w:p w:rsidR="00C026E1" w:rsidRDefault="00C026E1" w:rsidP="00C026E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ab/>
      </w:r>
      <w:r w:rsidR="00B82A2B">
        <w:rPr>
          <w:rFonts w:ascii="Times New Roman" w:hAnsi="Times New Roman"/>
          <w:sz w:val="28"/>
          <w:szCs w:val="28"/>
        </w:rPr>
        <w:t xml:space="preserve">Во исполнение пункта 20 Плана </w:t>
      </w:r>
      <w:r w:rsidR="00D224A8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редложени</w:t>
      </w:r>
      <w:r w:rsidR="00D224A8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я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 по унификации форм статистической отчетности о результатах реализации мер по противодействию коррупции в агентстве отсутствуют.</w:t>
      </w:r>
    </w:p>
    <w:p w:rsidR="00C026E1" w:rsidRDefault="00C026E1" w:rsidP="00243F1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ab/>
        <w:t xml:space="preserve"> </w:t>
      </w:r>
    </w:p>
    <w:sectPr w:rsidR="00C026E1" w:rsidSect="00036832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83022"/>
    <w:rsid w:val="000108A6"/>
    <w:rsid w:val="000166C4"/>
    <w:rsid w:val="00025446"/>
    <w:rsid w:val="00036832"/>
    <w:rsid w:val="000620D2"/>
    <w:rsid w:val="00064800"/>
    <w:rsid w:val="000728EC"/>
    <w:rsid w:val="00076CDB"/>
    <w:rsid w:val="000776D8"/>
    <w:rsid w:val="00083022"/>
    <w:rsid w:val="00084970"/>
    <w:rsid w:val="000B7966"/>
    <w:rsid w:val="001071F2"/>
    <w:rsid w:val="001139F8"/>
    <w:rsid w:val="0012467C"/>
    <w:rsid w:val="001507BE"/>
    <w:rsid w:val="00156C2A"/>
    <w:rsid w:val="00162EE4"/>
    <w:rsid w:val="001643B2"/>
    <w:rsid w:val="0019174A"/>
    <w:rsid w:val="001B156A"/>
    <w:rsid w:val="001E02CE"/>
    <w:rsid w:val="001E64C2"/>
    <w:rsid w:val="001F5E37"/>
    <w:rsid w:val="00207D89"/>
    <w:rsid w:val="0022353B"/>
    <w:rsid w:val="0023098C"/>
    <w:rsid w:val="002422BA"/>
    <w:rsid w:val="00243F1B"/>
    <w:rsid w:val="002529DF"/>
    <w:rsid w:val="00266274"/>
    <w:rsid w:val="0028467D"/>
    <w:rsid w:val="00285630"/>
    <w:rsid w:val="002965F3"/>
    <w:rsid w:val="002A69F7"/>
    <w:rsid w:val="002A6FF1"/>
    <w:rsid w:val="002B71B8"/>
    <w:rsid w:val="002C37DC"/>
    <w:rsid w:val="002D1577"/>
    <w:rsid w:val="002E32C1"/>
    <w:rsid w:val="002E5C43"/>
    <w:rsid w:val="00303DA8"/>
    <w:rsid w:val="00313CC6"/>
    <w:rsid w:val="00316CDE"/>
    <w:rsid w:val="0033075C"/>
    <w:rsid w:val="003348F0"/>
    <w:rsid w:val="00337728"/>
    <w:rsid w:val="00377D80"/>
    <w:rsid w:val="00380A13"/>
    <w:rsid w:val="0039191D"/>
    <w:rsid w:val="003C23A8"/>
    <w:rsid w:val="003C7A2E"/>
    <w:rsid w:val="003D2165"/>
    <w:rsid w:val="003E0472"/>
    <w:rsid w:val="003F5628"/>
    <w:rsid w:val="003F59E7"/>
    <w:rsid w:val="00412DEF"/>
    <w:rsid w:val="0041338B"/>
    <w:rsid w:val="0042170E"/>
    <w:rsid w:val="00423A4E"/>
    <w:rsid w:val="00424DE0"/>
    <w:rsid w:val="0045644F"/>
    <w:rsid w:val="00476A27"/>
    <w:rsid w:val="00481DC1"/>
    <w:rsid w:val="004C1CEA"/>
    <w:rsid w:val="004D2D07"/>
    <w:rsid w:val="004D5EE0"/>
    <w:rsid w:val="004F4FA7"/>
    <w:rsid w:val="00507E21"/>
    <w:rsid w:val="00564A6C"/>
    <w:rsid w:val="005747A3"/>
    <w:rsid w:val="005A1909"/>
    <w:rsid w:val="005B5D7A"/>
    <w:rsid w:val="005C0F97"/>
    <w:rsid w:val="005F5637"/>
    <w:rsid w:val="00610C17"/>
    <w:rsid w:val="00627000"/>
    <w:rsid w:val="006277B1"/>
    <w:rsid w:val="0064787D"/>
    <w:rsid w:val="00676AEB"/>
    <w:rsid w:val="006863D6"/>
    <w:rsid w:val="006A3DA9"/>
    <w:rsid w:val="006A5020"/>
    <w:rsid w:val="006C19C7"/>
    <w:rsid w:val="006D4CC9"/>
    <w:rsid w:val="006D5A7F"/>
    <w:rsid w:val="006F417C"/>
    <w:rsid w:val="007001F9"/>
    <w:rsid w:val="00707786"/>
    <w:rsid w:val="00712B79"/>
    <w:rsid w:val="00721CEC"/>
    <w:rsid w:val="0073131F"/>
    <w:rsid w:val="007452A1"/>
    <w:rsid w:val="00752DCA"/>
    <w:rsid w:val="00752DE7"/>
    <w:rsid w:val="00754ADA"/>
    <w:rsid w:val="00767195"/>
    <w:rsid w:val="007875F0"/>
    <w:rsid w:val="00792424"/>
    <w:rsid w:val="007968FF"/>
    <w:rsid w:val="007A6D55"/>
    <w:rsid w:val="007C0ED4"/>
    <w:rsid w:val="008134DA"/>
    <w:rsid w:val="00832DCA"/>
    <w:rsid w:val="0085424E"/>
    <w:rsid w:val="008647C7"/>
    <w:rsid w:val="008660E5"/>
    <w:rsid w:val="0089684A"/>
    <w:rsid w:val="008C3BD4"/>
    <w:rsid w:val="00935E92"/>
    <w:rsid w:val="009461A7"/>
    <w:rsid w:val="00956CD4"/>
    <w:rsid w:val="0099133E"/>
    <w:rsid w:val="009D14A3"/>
    <w:rsid w:val="009F5C53"/>
    <w:rsid w:val="00A04804"/>
    <w:rsid w:val="00A07C15"/>
    <w:rsid w:val="00A33B54"/>
    <w:rsid w:val="00A550C1"/>
    <w:rsid w:val="00A60B1F"/>
    <w:rsid w:val="00A71503"/>
    <w:rsid w:val="00A83D0A"/>
    <w:rsid w:val="00A8667C"/>
    <w:rsid w:val="00A95818"/>
    <w:rsid w:val="00AA54AA"/>
    <w:rsid w:val="00AB6699"/>
    <w:rsid w:val="00AB7554"/>
    <w:rsid w:val="00AE1A2F"/>
    <w:rsid w:val="00AE4DBE"/>
    <w:rsid w:val="00AF277B"/>
    <w:rsid w:val="00B208EC"/>
    <w:rsid w:val="00B3479F"/>
    <w:rsid w:val="00B35383"/>
    <w:rsid w:val="00B5543E"/>
    <w:rsid w:val="00B75EFE"/>
    <w:rsid w:val="00B82A2B"/>
    <w:rsid w:val="00B87A2A"/>
    <w:rsid w:val="00B925A5"/>
    <w:rsid w:val="00B955A8"/>
    <w:rsid w:val="00BD094B"/>
    <w:rsid w:val="00BD2C9E"/>
    <w:rsid w:val="00BD3214"/>
    <w:rsid w:val="00BE081B"/>
    <w:rsid w:val="00BE3D7E"/>
    <w:rsid w:val="00BF0780"/>
    <w:rsid w:val="00C015CA"/>
    <w:rsid w:val="00C026E1"/>
    <w:rsid w:val="00C23FBE"/>
    <w:rsid w:val="00C23FE7"/>
    <w:rsid w:val="00C25AF8"/>
    <w:rsid w:val="00C26E2D"/>
    <w:rsid w:val="00C8708C"/>
    <w:rsid w:val="00CB1B92"/>
    <w:rsid w:val="00CE3B2F"/>
    <w:rsid w:val="00D224A8"/>
    <w:rsid w:val="00D47E4F"/>
    <w:rsid w:val="00D60F41"/>
    <w:rsid w:val="00D64F49"/>
    <w:rsid w:val="00D671F2"/>
    <w:rsid w:val="00D93CC0"/>
    <w:rsid w:val="00D96BD1"/>
    <w:rsid w:val="00DA1A3E"/>
    <w:rsid w:val="00DB433C"/>
    <w:rsid w:val="00DC7892"/>
    <w:rsid w:val="00DE1BD1"/>
    <w:rsid w:val="00DE48F0"/>
    <w:rsid w:val="00E15AE9"/>
    <w:rsid w:val="00E209BA"/>
    <w:rsid w:val="00E53A95"/>
    <w:rsid w:val="00E900B0"/>
    <w:rsid w:val="00EA77FF"/>
    <w:rsid w:val="00EB2A19"/>
    <w:rsid w:val="00ED7042"/>
    <w:rsid w:val="00EE597F"/>
    <w:rsid w:val="00F11D9E"/>
    <w:rsid w:val="00F4404A"/>
    <w:rsid w:val="00F64EE8"/>
    <w:rsid w:val="00F96C3A"/>
    <w:rsid w:val="00FE5E77"/>
    <w:rsid w:val="00FE7517"/>
    <w:rsid w:val="00FF51B6"/>
    <w:rsid w:val="00FF7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022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721CE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08302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Normal (Web)"/>
    <w:basedOn w:val="a"/>
    <w:uiPriority w:val="99"/>
    <w:unhideWhenUsed/>
    <w:rsid w:val="000830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E900B0"/>
    <w:pPr>
      <w:ind w:left="720"/>
      <w:contextualSpacing/>
    </w:pPr>
  </w:style>
  <w:style w:type="paragraph" w:styleId="31">
    <w:name w:val="Body Text 3"/>
    <w:basedOn w:val="a"/>
    <w:link w:val="32"/>
    <w:unhideWhenUsed/>
    <w:rsid w:val="002E32C1"/>
    <w:pPr>
      <w:widowControl w:val="0"/>
      <w:suppressAutoHyphens/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2E32C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6863D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721C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DDDDD"/>
            <w:right w:val="none" w:sz="0" w:space="0" w:color="auto"/>
          </w:divBdr>
          <w:divsChild>
            <w:div w:id="172736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DDDDD"/>
            <w:right w:val="none" w:sz="0" w:space="0" w:color="auto"/>
          </w:divBdr>
          <w:divsChild>
            <w:div w:id="63946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3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CCA17-4488-42FA-96BB-B3356097A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Агентство по организации деятельности мировых судей</Company>
  <LinksUpToDate>false</LinksUpToDate>
  <CharactersWithSpaces>5457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AODMS-IndzhievaAN1</cp:lastModifiedBy>
  <cp:revision>5</cp:revision>
  <cp:lastPrinted>2018-12-24T14:08:00Z</cp:lastPrinted>
  <dcterms:created xsi:type="dcterms:W3CDTF">2021-02-03T08:34:00Z</dcterms:created>
  <dcterms:modified xsi:type="dcterms:W3CDTF">2021-04-05T06:42:00Z</dcterms:modified>
</cp:coreProperties>
</file>